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AD" w:rsidRDefault="00D77430" w:rsidP="00293564">
      <w:pPr>
        <w:jc w:val="center"/>
        <w:rPr>
          <w:b/>
          <w:color w:val="2E4F8F"/>
          <w:sz w:val="40"/>
          <w:szCs w:val="40"/>
        </w:rPr>
      </w:pPr>
      <w:r>
        <w:rPr>
          <w:b/>
          <w:color w:val="2E4F8F"/>
          <w:sz w:val="40"/>
          <w:szCs w:val="40"/>
        </w:rPr>
        <w:t>Leistungserklärung</w:t>
      </w:r>
    </w:p>
    <w:p w:rsidR="00293564" w:rsidRPr="00EE15AD" w:rsidRDefault="003F6F60" w:rsidP="00293564">
      <w:pPr>
        <w:jc w:val="center"/>
        <w:rPr>
          <w:color w:val="2E4F8F"/>
          <w:sz w:val="20"/>
          <w:szCs w:val="20"/>
        </w:rPr>
      </w:pPr>
      <w:r>
        <w:rPr>
          <w:color w:val="2E4F8F"/>
          <w:sz w:val="20"/>
          <w:szCs w:val="20"/>
        </w:rPr>
        <w:t>2019</w:t>
      </w:r>
      <w:r w:rsidR="00EE15AD" w:rsidRPr="00EE15AD">
        <w:rPr>
          <w:color w:val="2E4F8F"/>
          <w:sz w:val="20"/>
          <w:szCs w:val="20"/>
        </w:rPr>
        <w:t>/1 - 13225</w:t>
      </w:r>
    </w:p>
    <w:p w:rsidR="00D77430" w:rsidRPr="00D77430" w:rsidRDefault="00D77430" w:rsidP="00293564">
      <w:pPr>
        <w:jc w:val="center"/>
        <w:rPr>
          <w:color w:val="2E4F8F"/>
          <w:sz w:val="20"/>
          <w:szCs w:val="20"/>
        </w:rPr>
      </w:pPr>
      <w:r w:rsidRPr="00D77430">
        <w:rPr>
          <w:color w:val="2E4F8F"/>
          <w:sz w:val="20"/>
          <w:szCs w:val="20"/>
        </w:rPr>
        <w:t>nach Artikel 4 der Bauproduktenverordnung</w:t>
      </w:r>
      <w:r w:rsidR="00EE15AD">
        <w:rPr>
          <w:color w:val="2E4F8F"/>
          <w:sz w:val="20"/>
          <w:szCs w:val="20"/>
        </w:rPr>
        <w:t xml:space="preserve"> Nr. 305/2011</w:t>
      </w:r>
    </w:p>
    <w:p w:rsidR="00EE15AD" w:rsidRDefault="00EE15AD" w:rsidP="00EE15AD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EE15AD" w:rsidRPr="00D93659" w:rsidTr="00A40E83">
        <w:trPr>
          <w:jc w:val="center"/>
        </w:trPr>
        <w:tc>
          <w:tcPr>
            <w:tcW w:w="2518" w:type="dxa"/>
          </w:tcPr>
          <w:p w:rsidR="00EE15AD" w:rsidRDefault="00EE15AD" w:rsidP="00A40E83">
            <w:pPr>
              <w:spacing w:before="120"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Produkttyp</w:t>
            </w:r>
          </w:p>
        </w:tc>
        <w:tc>
          <w:tcPr>
            <w:tcW w:w="7335" w:type="dxa"/>
          </w:tcPr>
          <w:p w:rsidR="00EE15AD" w:rsidRPr="00A40E83" w:rsidRDefault="00EE15AD" w:rsidP="003F6F60">
            <w:pPr>
              <w:spacing w:before="120" w:line="24" w:lineRule="atLeast"/>
              <w:rPr>
                <w:b/>
                <w:sz w:val="16"/>
                <w:szCs w:val="16"/>
              </w:rPr>
            </w:pPr>
            <w:r w:rsidRPr="00A40E83">
              <w:rPr>
                <w:b/>
                <w:sz w:val="16"/>
                <w:szCs w:val="16"/>
              </w:rPr>
              <w:t>Stabförmige Bauteile (Stützen) nach EN 13225</w:t>
            </w:r>
            <w:r w:rsidR="0007346D">
              <w:rPr>
                <w:b/>
                <w:sz w:val="16"/>
                <w:szCs w:val="16"/>
              </w:rPr>
              <w:t>:2013</w:t>
            </w:r>
          </w:p>
        </w:tc>
      </w:tr>
      <w:tr w:rsidR="00EE15AD" w:rsidRPr="00D93659" w:rsidTr="00A40E83">
        <w:trPr>
          <w:jc w:val="center"/>
        </w:trPr>
        <w:tc>
          <w:tcPr>
            <w:tcW w:w="2518" w:type="dxa"/>
          </w:tcPr>
          <w:p w:rsidR="00EE15AD" w:rsidRDefault="003A5690" w:rsidP="00A40E83">
            <w:pPr>
              <w:spacing w:line="24" w:lineRule="atLeast"/>
              <w:rPr>
                <w:sz w:val="16"/>
                <w:szCs w:val="16"/>
              </w:rPr>
            </w:pPr>
            <w:r w:rsidRPr="003A5690">
              <w:rPr>
                <w:sz w:val="16"/>
                <w:szCs w:val="16"/>
              </w:rPr>
              <w:t>wurden</w:t>
            </w:r>
            <w:r w:rsidRPr="003A5690">
              <w:rPr>
                <w:b/>
                <w:sz w:val="16"/>
                <w:szCs w:val="16"/>
              </w:rPr>
              <w:t xml:space="preserve"> </w:t>
            </w:r>
            <w:r w:rsidR="00EE15AD">
              <w:rPr>
                <w:sz w:val="16"/>
                <w:szCs w:val="16"/>
              </w:rPr>
              <w:t>durch den Hersteller</w:t>
            </w:r>
          </w:p>
        </w:tc>
        <w:tc>
          <w:tcPr>
            <w:tcW w:w="7335" w:type="dxa"/>
          </w:tcPr>
          <w:p w:rsidR="00EE15AD" w:rsidRPr="00A40E83" w:rsidRDefault="00EE15AD" w:rsidP="00A40E83">
            <w:pPr>
              <w:spacing w:line="24" w:lineRule="atLeast"/>
              <w:rPr>
                <w:b/>
                <w:sz w:val="16"/>
                <w:szCs w:val="16"/>
              </w:rPr>
            </w:pPr>
            <w:r w:rsidRPr="00A40E83">
              <w:rPr>
                <w:b/>
                <w:sz w:val="16"/>
                <w:szCs w:val="16"/>
              </w:rPr>
              <w:t>Betonwerk GmbH</w:t>
            </w:r>
            <w:r w:rsidRPr="00A40E83">
              <w:rPr>
                <w:b/>
                <w:sz w:val="16"/>
                <w:szCs w:val="16"/>
              </w:rPr>
              <w:br/>
              <w:t>Industriestraße 1</w:t>
            </w:r>
            <w:r w:rsidRPr="00A40E83">
              <w:rPr>
                <w:b/>
                <w:sz w:val="16"/>
                <w:szCs w:val="16"/>
              </w:rPr>
              <w:br/>
              <w:t xml:space="preserve">12345 </w:t>
            </w:r>
            <w:proofErr w:type="spellStart"/>
            <w:r w:rsidRPr="00A40E83">
              <w:rPr>
                <w:b/>
                <w:sz w:val="16"/>
                <w:szCs w:val="16"/>
              </w:rPr>
              <w:t>Normdorf</w:t>
            </w:r>
            <w:proofErr w:type="spellEnd"/>
          </w:p>
        </w:tc>
      </w:tr>
      <w:tr w:rsidR="00EE15AD" w:rsidRPr="00D93659" w:rsidTr="00A40E83">
        <w:trPr>
          <w:jc w:val="center"/>
        </w:trPr>
        <w:tc>
          <w:tcPr>
            <w:tcW w:w="2518" w:type="dxa"/>
          </w:tcPr>
          <w:p w:rsidR="00EE15AD" w:rsidRPr="00D93659" w:rsidRDefault="00EE15AD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Produkte </w:t>
            </w:r>
          </w:p>
        </w:tc>
        <w:tc>
          <w:tcPr>
            <w:tcW w:w="7335" w:type="dxa"/>
          </w:tcPr>
          <w:p w:rsidR="00EE15AD" w:rsidRPr="00A40E83" w:rsidRDefault="003A5690" w:rsidP="00D449AE">
            <w:pPr>
              <w:spacing w:line="24" w:lineRule="atLeast"/>
              <w:rPr>
                <w:b/>
                <w:sz w:val="16"/>
                <w:szCs w:val="16"/>
              </w:rPr>
            </w:pPr>
            <w:r w:rsidRPr="00A40E83">
              <w:rPr>
                <w:b/>
                <w:sz w:val="16"/>
                <w:szCs w:val="16"/>
              </w:rPr>
              <w:t xml:space="preserve">Stützen aus bewehrtem Normalbeton zur Verwendung im Hochbau </w:t>
            </w:r>
          </w:p>
        </w:tc>
      </w:tr>
      <w:tr w:rsidR="00EE15AD" w:rsidRPr="00D93659" w:rsidTr="00A40E83">
        <w:trPr>
          <w:jc w:val="center"/>
        </w:trPr>
        <w:tc>
          <w:tcPr>
            <w:tcW w:w="2518" w:type="dxa"/>
          </w:tcPr>
          <w:p w:rsidR="00EE15AD" w:rsidRDefault="00EE15AD" w:rsidP="00A40E83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hergestellt</w:t>
            </w:r>
            <w:r w:rsidR="00530F64">
              <w:rPr>
                <w:sz w:val="16"/>
                <w:szCs w:val="16"/>
              </w:rPr>
              <w:t>.</w:t>
            </w:r>
          </w:p>
        </w:tc>
        <w:tc>
          <w:tcPr>
            <w:tcW w:w="7335" w:type="dxa"/>
          </w:tcPr>
          <w:p w:rsidR="00EE15AD" w:rsidRPr="00D93659" w:rsidRDefault="00EE15AD" w:rsidP="00A40E83">
            <w:pPr>
              <w:spacing w:line="24" w:lineRule="atLeast"/>
              <w:rPr>
                <w:sz w:val="16"/>
                <w:szCs w:val="16"/>
              </w:rPr>
            </w:pPr>
          </w:p>
        </w:tc>
      </w:tr>
      <w:tr w:rsidR="00EE15AD" w:rsidRPr="002832CD" w:rsidTr="00A40E83">
        <w:tblPrEx>
          <w:jc w:val="left"/>
        </w:tblPrEx>
        <w:tc>
          <w:tcPr>
            <w:tcW w:w="9853" w:type="dxa"/>
            <w:gridSpan w:val="2"/>
          </w:tcPr>
          <w:p w:rsidR="00A40E83" w:rsidRDefault="00EE15AD" w:rsidP="00A40E83">
            <w:pPr>
              <w:spacing w:before="360" w:line="24" w:lineRule="atLeast"/>
              <w:rPr>
                <w:sz w:val="16"/>
                <w:szCs w:val="16"/>
              </w:rPr>
            </w:pPr>
            <w:r w:rsidRPr="00A40E83">
              <w:rPr>
                <w:sz w:val="16"/>
                <w:szCs w:val="16"/>
              </w:rPr>
              <w:t xml:space="preserve">Die notifizierte Stelle </w:t>
            </w:r>
          </w:p>
          <w:p w:rsidR="00A40E83" w:rsidRDefault="00EE15AD" w:rsidP="00A40E83">
            <w:pPr>
              <w:spacing w:line="24" w:lineRule="atLeast"/>
              <w:rPr>
                <w:sz w:val="16"/>
                <w:szCs w:val="16"/>
              </w:rPr>
            </w:pPr>
            <w:r w:rsidRPr="00A40E83">
              <w:rPr>
                <w:b/>
                <w:sz w:val="16"/>
                <w:szCs w:val="16"/>
              </w:rPr>
              <w:t>Güteschutz Beton Nordrhein-Westfalen Beton- und Fertigteilwerke e.V. (NB 0793)</w:t>
            </w:r>
            <w:r w:rsidRPr="00A40E83">
              <w:rPr>
                <w:sz w:val="16"/>
                <w:szCs w:val="16"/>
              </w:rPr>
              <w:t xml:space="preserve"> </w:t>
            </w:r>
          </w:p>
          <w:p w:rsidR="00EE15AD" w:rsidRPr="00A40E83" w:rsidRDefault="00EE15AD" w:rsidP="00A40E83">
            <w:pPr>
              <w:spacing w:line="24" w:lineRule="atLeast"/>
              <w:rPr>
                <w:sz w:val="16"/>
                <w:szCs w:val="16"/>
              </w:rPr>
            </w:pPr>
            <w:r w:rsidRPr="00A40E83">
              <w:rPr>
                <w:sz w:val="16"/>
                <w:szCs w:val="16"/>
              </w:rPr>
              <w:t xml:space="preserve">hat </w:t>
            </w:r>
            <w:r w:rsidR="00A40E83" w:rsidRPr="00A40E83">
              <w:rPr>
                <w:sz w:val="16"/>
                <w:szCs w:val="16"/>
              </w:rPr>
              <w:t xml:space="preserve">nach dem System 2+ zur Bewertung und Überprüfung der Leistungsbeständigkeit </w:t>
            </w:r>
            <w:r w:rsidRPr="00A40E83">
              <w:rPr>
                <w:sz w:val="16"/>
                <w:szCs w:val="16"/>
              </w:rPr>
              <w:t>die Erstinspektion des Werks und der werkseigenen Produktionskontrolle und die laufende Überwachung, Bewertung und Evaluierung der werkseigenen Produktionskontrolle vorgenommen und die Bescheinigung der Konformität der werkseigenen Produktionskontrolle ausgestellt.</w:t>
            </w:r>
          </w:p>
        </w:tc>
      </w:tr>
    </w:tbl>
    <w:p w:rsidR="00EE15AD" w:rsidRDefault="00EE15AD" w:rsidP="00E702D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0"/>
        <w:gridCol w:w="6453"/>
      </w:tblGrid>
      <w:tr w:rsidR="008863A3" w:rsidRPr="005C2909" w:rsidTr="008863A3">
        <w:trPr>
          <w:cantSplit/>
        </w:trPr>
        <w:tc>
          <w:tcPr>
            <w:tcW w:w="3400" w:type="dxa"/>
          </w:tcPr>
          <w:p w:rsidR="008863A3" w:rsidRPr="005C2909" w:rsidRDefault="008863A3" w:rsidP="00133EF3">
            <w:pPr>
              <w:spacing w:line="24" w:lineRule="atLeast"/>
              <w:rPr>
                <w:b/>
                <w:sz w:val="16"/>
                <w:szCs w:val="16"/>
              </w:rPr>
            </w:pPr>
            <w:r w:rsidRPr="005C2909">
              <w:rPr>
                <w:b/>
                <w:sz w:val="16"/>
                <w:szCs w:val="16"/>
              </w:rPr>
              <w:t>Wes</w:t>
            </w:r>
            <w:r w:rsidR="003F6F60">
              <w:rPr>
                <w:b/>
                <w:sz w:val="16"/>
                <w:szCs w:val="16"/>
              </w:rPr>
              <w:t xml:space="preserve">entliche Eigenschaften nach </w:t>
            </w:r>
            <w:r w:rsidRPr="005C2909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> </w:t>
            </w:r>
            <w:r w:rsidRPr="005C2909">
              <w:rPr>
                <w:b/>
                <w:sz w:val="16"/>
                <w:szCs w:val="16"/>
              </w:rPr>
              <w:t>13225, Tabelle ZA.1</w:t>
            </w:r>
          </w:p>
        </w:tc>
        <w:tc>
          <w:tcPr>
            <w:tcW w:w="6453" w:type="dxa"/>
          </w:tcPr>
          <w:p w:rsidR="008863A3" w:rsidRPr="005C2909" w:rsidRDefault="00721AC3" w:rsidP="00133EF3">
            <w:pPr>
              <w:spacing w:line="24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8863A3">
              <w:rPr>
                <w:b/>
                <w:sz w:val="16"/>
                <w:szCs w:val="16"/>
              </w:rPr>
              <w:t>rklärte Leistung</w:t>
            </w:r>
          </w:p>
        </w:tc>
      </w:tr>
      <w:tr w:rsidR="00A40E83" w:rsidRPr="00D93659" w:rsidTr="003A5690">
        <w:trPr>
          <w:cantSplit/>
          <w:trHeight w:val="170"/>
        </w:trPr>
        <w:tc>
          <w:tcPr>
            <w:tcW w:w="3400" w:type="dxa"/>
            <w:vAlign w:val="center"/>
          </w:tcPr>
          <w:p w:rsidR="00A40E83" w:rsidRPr="00D93659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Druckfestigkeit (von Beton)</w:t>
            </w:r>
          </w:p>
        </w:tc>
        <w:tc>
          <w:tcPr>
            <w:tcW w:w="6453" w:type="dxa"/>
            <w:vMerge w:val="restart"/>
            <w:vAlign w:val="center"/>
          </w:tcPr>
          <w:p w:rsidR="00A40E83" w:rsidRPr="00D93659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Stützen wurden nach DIN EN 13225 hergestellt und nach DIN EN 1992</w:t>
            </w:r>
            <w:r>
              <w:rPr>
                <w:sz w:val="16"/>
                <w:szCs w:val="16"/>
              </w:rPr>
              <w:noBreakHyphen/>
              <w:t>1</w:t>
            </w:r>
            <w:r>
              <w:rPr>
                <w:sz w:val="16"/>
                <w:szCs w:val="16"/>
              </w:rPr>
              <w:noBreakHyphen/>
              <w:t>1 und DIN EN 1992</w:t>
            </w:r>
            <w:r>
              <w:rPr>
                <w:sz w:val="16"/>
                <w:szCs w:val="16"/>
              </w:rPr>
              <w:noBreakHyphen/>
              <w:t>1</w:t>
            </w:r>
            <w:r>
              <w:rPr>
                <w:sz w:val="16"/>
                <w:szCs w:val="16"/>
              </w:rPr>
              <w:noBreakHyphen/>
              <w:t xml:space="preserve">1/NA bemessen. Die Bemessungsunterlagen enthalten die Angaben zu den wesentlichen </w:t>
            </w:r>
            <w:r w:rsidRPr="00922817">
              <w:rPr>
                <w:sz w:val="16"/>
                <w:szCs w:val="16"/>
              </w:rPr>
              <w:t>Eigenschaften nach DIN EN 13225, Tabelle ZA.1</w:t>
            </w:r>
          </w:p>
        </w:tc>
      </w:tr>
      <w:tr w:rsidR="00A40E83" w:rsidRPr="00D93659" w:rsidTr="003A5690">
        <w:trPr>
          <w:cantSplit/>
        </w:trPr>
        <w:tc>
          <w:tcPr>
            <w:tcW w:w="3400" w:type="dxa"/>
            <w:vAlign w:val="center"/>
          </w:tcPr>
          <w:p w:rsidR="00A40E83" w:rsidRPr="00D93659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Zugfestigkeit und Streckgrenze (von Stahl)</w:t>
            </w:r>
          </w:p>
        </w:tc>
        <w:tc>
          <w:tcPr>
            <w:tcW w:w="6453" w:type="dxa"/>
            <w:vMerge/>
          </w:tcPr>
          <w:p w:rsidR="00A40E83" w:rsidRPr="00D93659" w:rsidRDefault="00A40E83" w:rsidP="00133EF3">
            <w:pPr>
              <w:spacing w:line="24" w:lineRule="atLeast"/>
              <w:rPr>
                <w:sz w:val="16"/>
                <w:szCs w:val="16"/>
              </w:rPr>
            </w:pPr>
          </w:p>
        </w:tc>
      </w:tr>
      <w:tr w:rsidR="00A40E83" w:rsidRPr="00D93659" w:rsidTr="003A5690">
        <w:trPr>
          <w:cantSplit/>
        </w:trPr>
        <w:tc>
          <w:tcPr>
            <w:tcW w:w="3400" w:type="dxa"/>
            <w:vAlign w:val="center"/>
          </w:tcPr>
          <w:p w:rsidR="00A40E83" w:rsidRPr="00D93659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Mechanische Festigkeit (durch Berechnung) </w:t>
            </w:r>
          </w:p>
        </w:tc>
        <w:tc>
          <w:tcPr>
            <w:tcW w:w="6453" w:type="dxa"/>
            <w:vMerge/>
          </w:tcPr>
          <w:p w:rsidR="00A40E83" w:rsidRPr="00D93659" w:rsidRDefault="00A40E83" w:rsidP="00133EF3">
            <w:pPr>
              <w:spacing w:line="24" w:lineRule="atLeast"/>
              <w:rPr>
                <w:sz w:val="16"/>
                <w:szCs w:val="16"/>
              </w:rPr>
            </w:pPr>
          </w:p>
        </w:tc>
      </w:tr>
      <w:tr w:rsidR="00A40E83" w:rsidRPr="00D93659" w:rsidTr="003A5690">
        <w:trPr>
          <w:cantSplit/>
        </w:trPr>
        <w:tc>
          <w:tcPr>
            <w:tcW w:w="3400" w:type="dxa"/>
            <w:vAlign w:val="center"/>
          </w:tcPr>
          <w:p w:rsidR="00A40E83" w:rsidRPr="00D93659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Feuerwiderstand (für die Tragfähigkeit)</w:t>
            </w:r>
          </w:p>
        </w:tc>
        <w:tc>
          <w:tcPr>
            <w:tcW w:w="6453" w:type="dxa"/>
            <w:vMerge/>
          </w:tcPr>
          <w:p w:rsidR="00A40E83" w:rsidRPr="00D93659" w:rsidRDefault="00A40E83" w:rsidP="00133EF3">
            <w:pPr>
              <w:spacing w:line="24" w:lineRule="atLeast"/>
              <w:rPr>
                <w:sz w:val="16"/>
                <w:szCs w:val="16"/>
              </w:rPr>
            </w:pPr>
          </w:p>
        </w:tc>
      </w:tr>
      <w:tr w:rsidR="00A40E83" w:rsidRPr="00D93659" w:rsidTr="003A5690">
        <w:trPr>
          <w:cantSplit/>
        </w:trPr>
        <w:tc>
          <w:tcPr>
            <w:tcW w:w="3400" w:type="dxa"/>
            <w:vAlign w:val="center"/>
          </w:tcPr>
          <w:p w:rsidR="00A40E83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Korrosionsbeständigkeit</w:t>
            </w:r>
          </w:p>
        </w:tc>
        <w:tc>
          <w:tcPr>
            <w:tcW w:w="6453" w:type="dxa"/>
            <w:vMerge/>
          </w:tcPr>
          <w:p w:rsidR="00A40E83" w:rsidRPr="00D93659" w:rsidRDefault="00A40E83" w:rsidP="00133EF3">
            <w:pPr>
              <w:spacing w:line="24" w:lineRule="atLeast"/>
              <w:rPr>
                <w:sz w:val="16"/>
                <w:szCs w:val="16"/>
              </w:rPr>
            </w:pPr>
          </w:p>
        </w:tc>
      </w:tr>
      <w:tr w:rsidR="00A40E83" w:rsidRPr="00D93659" w:rsidTr="003A5690">
        <w:trPr>
          <w:cantSplit/>
        </w:trPr>
        <w:tc>
          <w:tcPr>
            <w:tcW w:w="3400" w:type="dxa"/>
            <w:vAlign w:val="center"/>
          </w:tcPr>
          <w:p w:rsidR="00A40E83" w:rsidRDefault="00A40E83" w:rsidP="003A5690">
            <w:pPr>
              <w:spacing w:line="24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Bauliche Durchbildung</w:t>
            </w:r>
          </w:p>
        </w:tc>
        <w:tc>
          <w:tcPr>
            <w:tcW w:w="6453" w:type="dxa"/>
            <w:vMerge/>
          </w:tcPr>
          <w:p w:rsidR="00A40E83" w:rsidRPr="00D93659" w:rsidRDefault="00A40E83" w:rsidP="00133EF3">
            <w:pPr>
              <w:spacing w:line="24" w:lineRule="atLeast"/>
              <w:rPr>
                <w:sz w:val="16"/>
                <w:szCs w:val="16"/>
              </w:rPr>
            </w:pPr>
          </w:p>
        </w:tc>
      </w:tr>
    </w:tbl>
    <w:p w:rsidR="00EE15AD" w:rsidRDefault="00EE15AD" w:rsidP="00E702D1">
      <w:pPr>
        <w:rPr>
          <w:sz w:val="20"/>
          <w:szCs w:val="20"/>
        </w:rPr>
      </w:pPr>
    </w:p>
    <w:p w:rsidR="001F74AC" w:rsidRPr="001F74AC" w:rsidRDefault="001F74AC" w:rsidP="00721AC3">
      <w:pPr>
        <w:spacing w:line="24" w:lineRule="atLeast"/>
        <w:rPr>
          <w:i/>
          <w:sz w:val="16"/>
          <w:szCs w:val="16"/>
        </w:rPr>
      </w:pPr>
      <w:r w:rsidRPr="001F74AC">
        <w:rPr>
          <w:i/>
          <w:sz w:val="16"/>
          <w:szCs w:val="16"/>
        </w:rPr>
        <w:t xml:space="preserve">[Diese Leistungserklärung ersetzt die die Erklärung 2013/xy-13225 vom </w:t>
      </w:r>
      <w:proofErr w:type="spellStart"/>
      <w:r w:rsidRPr="001F74AC">
        <w:rPr>
          <w:i/>
          <w:sz w:val="16"/>
          <w:szCs w:val="16"/>
        </w:rPr>
        <w:t>xx.yy.zzzz</w:t>
      </w:r>
      <w:proofErr w:type="spellEnd"/>
      <w:r w:rsidRPr="001F74AC">
        <w:rPr>
          <w:i/>
          <w:sz w:val="16"/>
          <w:szCs w:val="16"/>
        </w:rPr>
        <w:t>]</w:t>
      </w:r>
    </w:p>
    <w:p w:rsidR="00721AC3" w:rsidRPr="00721AC3" w:rsidRDefault="00721AC3" w:rsidP="00721AC3">
      <w:pPr>
        <w:spacing w:line="24" w:lineRule="atLeast"/>
        <w:rPr>
          <w:sz w:val="16"/>
          <w:szCs w:val="16"/>
        </w:rPr>
      </w:pPr>
      <w:r w:rsidRPr="00721AC3">
        <w:rPr>
          <w:sz w:val="16"/>
          <w:szCs w:val="16"/>
        </w:rPr>
        <w:t>Die Leistung der Produkte entspricht der o.a. erklärten Leistung. Verantwortlich für die Erstellung dieser Leistungserklärung ist allein der Hersteller. Unterzeichnet für den Hersteller und im Namen des Herstellers von:</w:t>
      </w:r>
    </w:p>
    <w:p w:rsidR="00721AC3" w:rsidRPr="00721AC3" w:rsidRDefault="00721AC3" w:rsidP="00721AC3">
      <w:pPr>
        <w:spacing w:line="24" w:lineRule="atLeast"/>
        <w:rPr>
          <w:sz w:val="16"/>
          <w:szCs w:val="16"/>
        </w:rPr>
      </w:pPr>
    </w:p>
    <w:p w:rsidR="00721AC3" w:rsidRPr="00B72002" w:rsidRDefault="00721AC3" w:rsidP="00721AC3">
      <w:pPr>
        <w:spacing w:after="0" w:line="24" w:lineRule="atLeast"/>
        <w:rPr>
          <w:sz w:val="16"/>
          <w:szCs w:val="16"/>
        </w:rPr>
      </w:pPr>
      <w:r w:rsidRPr="00B72002">
        <w:rPr>
          <w:sz w:val="16"/>
          <w:szCs w:val="16"/>
        </w:rPr>
        <w:t xml:space="preserve">B. </w:t>
      </w:r>
      <w:proofErr w:type="spellStart"/>
      <w:r w:rsidRPr="00B72002">
        <w:rPr>
          <w:sz w:val="16"/>
          <w:szCs w:val="16"/>
        </w:rPr>
        <w:t>Wehrung</w:t>
      </w:r>
      <w:proofErr w:type="spellEnd"/>
      <w:r w:rsidRPr="00B72002">
        <w:rPr>
          <w:sz w:val="16"/>
          <w:szCs w:val="16"/>
        </w:rPr>
        <w:t>, Geschäftsführer</w:t>
      </w:r>
    </w:p>
    <w:p w:rsidR="00721AC3" w:rsidRPr="00721AC3" w:rsidRDefault="00721AC3" w:rsidP="00721AC3">
      <w:pPr>
        <w:spacing w:after="600" w:line="24" w:lineRule="atLeast"/>
        <w:rPr>
          <w:sz w:val="16"/>
          <w:szCs w:val="16"/>
        </w:rPr>
      </w:pPr>
      <w:r w:rsidRPr="00721A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EFAF" wp14:editId="59A9DE9F">
                <wp:simplePos x="0" y="0"/>
                <wp:positionH relativeFrom="column">
                  <wp:posOffset>3420516</wp:posOffset>
                </wp:positionH>
                <wp:positionV relativeFrom="paragraph">
                  <wp:posOffset>387553</wp:posOffset>
                </wp:positionV>
                <wp:extent cx="1520190" cy="240665"/>
                <wp:effectExtent l="0" t="0" r="22860" b="26035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240665"/>
                        </a:xfrm>
                        <a:custGeom>
                          <a:avLst/>
                          <a:gdLst>
                            <a:gd name="connsiteX0" fmla="*/ 0 w 1211720"/>
                            <a:gd name="connsiteY0" fmla="*/ 207563 h 364638"/>
                            <a:gd name="connsiteX1" fmla="*/ 201953 w 1211720"/>
                            <a:gd name="connsiteY1" fmla="*/ 235612 h 364638"/>
                            <a:gd name="connsiteX2" fmla="*/ 274881 w 1211720"/>
                            <a:gd name="connsiteY2" fmla="*/ 241222 h 364638"/>
                            <a:gd name="connsiteX3" fmla="*/ 269271 w 1211720"/>
                            <a:gd name="connsiteY3" fmla="*/ 280491 h 364638"/>
                            <a:gd name="connsiteX4" fmla="*/ 589031 w 1211720"/>
                            <a:gd name="connsiteY4" fmla="*/ 364638 h 364638"/>
                            <a:gd name="connsiteX5" fmla="*/ 813423 w 1211720"/>
                            <a:gd name="connsiteY5" fmla="*/ 342199 h 364638"/>
                            <a:gd name="connsiteX6" fmla="*/ 835862 w 1211720"/>
                            <a:gd name="connsiteY6" fmla="*/ 314150 h 364638"/>
                            <a:gd name="connsiteX7" fmla="*/ 796594 w 1211720"/>
                            <a:gd name="connsiteY7" fmla="*/ 274881 h 364638"/>
                            <a:gd name="connsiteX8" fmla="*/ 695617 w 1211720"/>
                            <a:gd name="connsiteY8" fmla="*/ 258052 h 364638"/>
                            <a:gd name="connsiteX9" fmla="*/ 611470 w 1211720"/>
                            <a:gd name="connsiteY9" fmla="*/ 207563 h 364638"/>
                            <a:gd name="connsiteX10" fmla="*/ 583421 w 1211720"/>
                            <a:gd name="connsiteY10" fmla="*/ 190734 h 364638"/>
                            <a:gd name="connsiteX11" fmla="*/ 560981 w 1211720"/>
                            <a:gd name="connsiteY11" fmla="*/ 179514 h 364638"/>
                            <a:gd name="connsiteX12" fmla="*/ 656348 w 1211720"/>
                            <a:gd name="connsiteY12" fmla="*/ 224393 h 364638"/>
                            <a:gd name="connsiteX13" fmla="*/ 729276 w 1211720"/>
                            <a:gd name="connsiteY13" fmla="*/ 207563 h 364638"/>
                            <a:gd name="connsiteX14" fmla="*/ 695617 w 1211720"/>
                            <a:gd name="connsiteY14" fmla="*/ 201953 h 364638"/>
                            <a:gd name="connsiteX15" fmla="*/ 678788 w 1211720"/>
                            <a:gd name="connsiteY15" fmla="*/ 196344 h 364638"/>
                            <a:gd name="connsiteX16" fmla="*/ 819033 w 1211720"/>
                            <a:gd name="connsiteY16" fmla="*/ 207563 h 364638"/>
                            <a:gd name="connsiteX17" fmla="*/ 734886 w 1211720"/>
                            <a:gd name="connsiteY17" fmla="*/ 140245 h 364638"/>
                            <a:gd name="connsiteX18" fmla="*/ 123416 w 1211720"/>
                            <a:gd name="connsiteY18" fmla="*/ 0 h 364638"/>
                            <a:gd name="connsiteX19" fmla="*/ 56098 w 1211720"/>
                            <a:gd name="connsiteY19" fmla="*/ 28049 h 364638"/>
                            <a:gd name="connsiteX20" fmla="*/ 72928 w 1211720"/>
                            <a:gd name="connsiteY20" fmla="*/ 72928 h 364638"/>
                            <a:gd name="connsiteX21" fmla="*/ 246832 w 1211720"/>
                            <a:gd name="connsiteY21" fmla="*/ 162685 h 364638"/>
                            <a:gd name="connsiteX22" fmla="*/ 538542 w 1211720"/>
                            <a:gd name="connsiteY22" fmla="*/ 230002 h 364638"/>
                            <a:gd name="connsiteX23" fmla="*/ 583421 w 1211720"/>
                            <a:gd name="connsiteY23" fmla="*/ 224393 h 364638"/>
                            <a:gd name="connsiteX24" fmla="*/ 650739 w 1211720"/>
                            <a:gd name="connsiteY24" fmla="*/ 246832 h 364638"/>
                            <a:gd name="connsiteX25" fmla="*/ 678788 w 1211720"/>
                            <a:gd name="connsiteY25" fmla="*/ 235612 h 364638"/>
                            <a:gd name="connsiteX26" fmla="*/ 695617 w 1211720"/>
                            <a:gd name="connsiteY26" fmla="*/ 230002 h 364638"/>
                            <a:gd name="connsiteX27" fmla="*/ 824643 w 1211720"/>
                            <a:gd name="connsiteY27" fmla="*/ 224393 h 364638"/>
                            <a:gd name="connsiteX28" fmla="*/ 1211720 w 1211720"/>
                            <a:gd name="connsiteY28" fmla="*/ 230002 h 364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211720" h="364638">
                              <a:moveTo>
                                <a:pt x="0" y="207563"/>
                              </a:moveTo>
                              <a:cubicBezTo>
                                <a:pt x="67318" y="216913"/>
                                <a:pt x="134111" y="231541"/>
                                <a:pt x="201953" y="235612"/>
                              </a:cubicBezTo>
                              <a:cubicBezTo>
                                <a:pt x="280750" y="240340"/>
                                <a:pt x="290105" y="195552"/>
                                <a:pt x="274881" y="241222"/>
                              </a:cubicBezTo>
                              <a:cubicBezTo>
                                <a:pt x="273011" y="254312"/>
                                <a:pt x="262567" y="269094"/>
                                <a:pt x="269271" y="280491"/>
                              </a:cubicBezTo>
                              <a:cubicBezTo>
                                <a:pt x="332511" y="387999"/>
                                <a:pt x="497848" y="354727"/>
                                <a:pt x="589031" y="364638"/>
                              </a:cubicBezTo>
                              <a:cubicBezTo>
                                <a:pt x="663828" y="357158"/>
                                <a:pt x="739777" y="357263"/>
                                <a:pt x="813423" y="342199"/>
                              </a:cubicBezTo>
                              <a:cubicBezTo>
                                <a:pt x="825153" y="339800"/>
                                <a:pt x="838766" y="325766"/>
                                <a:pt x="835862" y="314150"/>
                              </a:cubicBezTo>
                              <a:cubicBezTo>
                                <a:pt x="831372" y="296191"/>
                                <a:pt x="813781" y="281756"/>
                                <a:pt x="796594" y="274881"/>
                              </a:cubicBezTo>
                              <a:cubicBezTo>
                                <a:pt x="764911" y="262208"/>
                                <a:pt x="695617" y="258052"/>
                                <a:pt x="695617" y="258052"/>
                              </a:cubicBezTo>
                              <a:cubicBezTo>
                                <a:pt x="646462" y="218726"/>
                                <a:pt x="686626" y="247646"/>
                                <a:pt x="611470" y="207563"/>
                              </a:cubicBezTo>
                              <a:cubicBezTo>
                                <a:pt x="601849" y="202432"/>
                                <a:pt x="593443" y="195029"/>
                                <a:pt x="583421" y="190734"/>
                              </a:cubicBezTo>
                              <a:cubicBezTo>
                                <a:pt x="548691" y="175850"/>
                                <a:pt x="502204" y="167758"/>
                                <a:pt x="560981" y="179514"/>
                              </a:cubicBezTo>
                              <a:cubicBezTo>
                                <a:pt x="592770" y="194474"/>
                                <a:pt x="621693" y="218617"/>
                                <a:pt x="656348" y="224393"/>
                              </a:cubicBezTo>
                              <a:cubicBezTo>
                                <a:pt x="680957" y="228494"/>
                                <a:pt x="707615" y="219941"/>
                                <a:pt x="729276" y="207563"/>
                              </a:cubicBezTo>
                              <a:cubicBezTo>
                                <a:pt x="739152" y="201920"/>
                                <a:pt x="706721" y="204420"/>
                                <a:pt x="695617" y="201953"/>
                              </a:cubicBezTo>
                              <a:cubicBezTo>
                                <a:pt x="689845" y="200670"/>
                                <a:pt x="684398" y="198214"/>
                                <a:pt x="678788" y="196344"/>
                              </a:cubicBezTo>
                              <a:cubicBezTo>
                                <a:pt x="699235" y="210949"/>
                                <a:pt x="801019" y="297631"/>
                                <a:pt x="819033" y="207563"/>
                              </a:cubicBezTo>
                              <a:cubicBezTo>
                                <a:pt x="826078" y="172340"/>
                                <a:pt x="767692" y="154875"/>
                                <a:pt x="734886" y="140245"/>
                              </a:cubicBezTo>
                              <a:cubicBezTo>
                                <a:pt x="418691" y="-761"/>
                                <a:pt x="438024" y="25168"/>
                                <a:pt x="123416" y="0"/>
                              </a:cubicBezTo>
                              <a:cubicBezTo>
                                <a:pt x="100977" y="9350"/>
                                <a:pt x="69935" y="8062"/>
                                <a:pt x="56098" y="28049"/>
                              </a:cubicBezTo>
                              <a:cubicBezTo>
                                <a:pt x="47004" y="41185"/>
                                <a:pt x="59875" y="63714"/>
                                <a:pt x="72928" y="72928"/>
                              </a:cubicBezTo>
                              <a:cubicBezTo>
                                <a:pt x="126222" y="110547"/>
                                <a:pt x="185021" y="141833"/>
                                <a:pt x="246832" y="162685"/>
                              </a:cubicBezTo>
                              <a:cubicBezTo>
                                <a:pt x="341389" y="194584"/>
                                <a:pt x="441305" y="207563"/>
                                <a:pt x="538542" y="230002"/>
                              </a:cubicBezTo>
                              <a:cubicBezTo>
                                <a:pt x="553502" y="228132"/>
                                <a:pt x="568512" y="222157"/>
                                <a:pt x="583421" y="224393"/>
                              </a:cubicBezTo>
                              <a:cubicBezTo>
                                <a:pt x="606812" y="227902"/>
                                <a:pt x="650739" y="246832"/>
                                <a:pt x="650739" y="246832"/>
                              </a:cubicBezTo>
                              <a:cubicBezTo>
                                <a:pt x="660089" y="243092"/>
                                <a:pt x="669359" y="239148"/>
                                <a:pt x="678788" y="235612"/>
                              </a:cubicBezTo>
                              <a:cubicBezTo>
                                <a:pt x="684325" y="233536"/>
                                <a:pt x="689721" y="230455"/>
                                <a:pt x="695617" y="230002"/>
                              </a:cubicBezTo>
                              <a:cubicBezTo>
                                <a:pt x="738539" y="226700"/>
                                <a:pt x="781634" y="226263"/>
                                <a:pt x="824643" y="224393"/>
                              </a:cubicBezTo>
                              <a:lnTo>
                                <a:pt x="1211720" y="23000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1" o:spid="_x0000_s1026" style="position:absolute;margin-left:269.35pt;margin-top:30.5pt;width:119.7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1720,3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" path="m,207563v67318,9350,134111,23978,201953,28049c280750,240340,290105,195552,274881,241222v-1870,13090,-12314,27872,-5610,39269c332511,387999,497848,354727,589031,364638v74797,-7480,150746,-7375,224392,-22439c825153,339800,838766,325766,835862,314150v-4490,-17959,-22081,-32394,-39268,-39269c764911,262208,695617,258052,695617,258052v-49155,-39326,-8991,-10406,-84147,-50489c601849,202432,593443,195029,583421,190734,548691,175850,502204,167758,560981,179514v31789,14960,60712,39103,95367,44879c680957,228494,707615,219941,729276,207563v9876,-5643,-22555,-3143,-33659,-5610c689845,200670,684398,198214,678788,196344v20447,14605,122231,101287,140245,11219c826078,172340,767692,154875,734886,140245,418691,-761,438024,25168,123416,,100977,9350,69935,8062,56098,28049v-9094,13136,3777,35665,16830,44879c126222,110547,185021,141833,246832,162685v94557,31899,194473,44878,291710,67317c553502,228132,568512,222157,583421,224393v23391,3509,67318,22439,67318,22439c660089,243092,669359,239148,678788,235612v5537,-2076,10933,-5157,16829,-5610c738539,226700,781634,226263,824643,224393r387077,5609e" filled="f" strokecolor="#243f60 [1604]" strokeweight="2pt">
                <v:path arrowok="t" o:connecttype="custom" o:connectlocs="0,136994;253365,155506;344858,159209;337820,185127;738982,240665;1020498,225855;1048649,207342;999385,181424;872702,170317;767133,136994;731944,125886;703791,118481;823436,148102;914929,136994;872702,133291;851588,129589;1027536,136994;921967,92563;154834,0;70379,18513;91493,48133;309669,107374;675640,151804;731944,148102;816399,162912;851588,155506;872702,151804;1034574,148102;1520190,151804" o:connectangles="0,0,0,0,0,0,0,0,0,0,0,0,0,0,0,0,0,0,0,0,0,0,0,0,0,0,0,0,0"/>
              </v:shape>
            </w:pict>
          </mc:Fallback>
        </mc:AlternateContent>
      </w:r>
    </w:p>
    <w:p w:rsidR="00721AC3" w:rsidRPr="00721AC3" w:rsidRDefault="00721AC3" w:rsidP="00721AC3">
      <w:pPr>
        <w:tabs>
          <w:tab w:val="left" w:pos="567"/>
          <w:tab w:val="left" w:pos="2835"/>
          <w:tab w:val="left" w:pos="5103"/>
        </w:tabs>
        <w:spacing w:after="0" w:line="24" w:lineRule="atLeast"/>
        <w:rPr>
          <w:sz w:val="16"/>
          <w:szCs w:val="16"/>
        </w:rPr>
      </w:pPr>
      <w:r w:rsidRPr="00721AC3">
        <w:rPr>
          <w:sz w:val="16"/>
          <w:szCs w:val="16"/>
          <w:u w:val="single"/>
        </w:rPr>
        <w:tab/>
        <w:t>Normdorf,05.04.201</w:t>
      </w:r>
      <w:r w:rsidR="003F6F60">
        <w:rPr>
          <w:sz w:val="16"/>
          <w:szCs w:val="16"/>
          <w:u w:val="single"/>
        </w:rPr>
        <w:t>9</w:t>
      </w:r>
      <w:bookmarkStart w:id="0" w:name="_GoBack"/>
      <w:bookmarkEnd w:id="0"/>
      <w:r w:rsidRPr="00721AC3">
        <w:rPr>
          <w:sz w:val="16"/>
          <w:szCs w:val="16"/>
          <w:u w:val="single"/>
        </w:rPr>
        <w:tab/>
      </w:r>
      <w:r w:rsidRPr="00721AC3">
        <w:rPr>
          <w:sz w:val="16"/>
          <w:szCs w:val="16"/>
        </w:rPr>
        <w:tab/>
        <w:t>____________________________</w:t>
      </w:r>
    </w:p>
    <w:p w:rsidR="00721AC3" w:rsidRPr="00721AC3" w:rsidRDefault="00721AC3" w:rsidP="00721AC3">
      <w:pPr>
        <w:tabs>
          <w:tab w:val="left" w:pos="5954"/>
        </w:tabs>
        <w:spacing w:line="24" w:lineRule="atLeast"/>
        <w:rPr>
          <w:sz w:val="16"/>
          <w:szCs w:val="16"/>
        </w:rPr>
      </w:pPr>
      <w:r w:rsidRPr="00721AC3">
        <w:rPr>
          <w:sz w:val="16"/>
          <w:szCs w:val="16"/>
        </w:rPr>
        <w:t>(Ort und Datum der Ausstellung)</w:t>
      </w:r>
      <w:r w:rsidRPr="00721AC3">
        <w:rPr>
          <w:sz w:val="16"/>
          <w:szCs w:val="16"/>
        </w:rPr>
        <w:tab/>
        <w:t>(Unterschrift)</w:t>
      </w:r>
    </w:p>
    <w:p w:rsidR="00721AC3" w:rsidRPr="00721AC3" w:rsidRDefault="00721AC3" w:rsidP="00721AC3">
      <w:pPr>
        <w:tabs>
          <w:tab w:val="left" w:pos="567"/>
          <w:tab w:val="left" w:pos="2835"/>
          <w:tab w:val="left" w:pos="5103"/>
        </w:tabs>
        <w:spacing w:line="24" w:lineRule="atLeast"/>
        <w:rPr>
          <w:i/>
          <w:sz w:val="16"/>
          <w:szCs w:val="16"/>
        </w:rPr>
      </w:pPr>
    </w:p>
    <w:sectPr w:rsidR="00721AC3" w:rsidRPr="00721AC3" w:rsidSect="00EE15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851" w:bottom="1276" w:left="1418" w:header="426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30" w:rsidRDefault="00D77430" w:rsidP="00AF7F84">
      <w:r>
        <w:separator/>
      </w:r>
    </w:p>
    <w:p w:rsidR="00D77430" w:rsidRDefault="00D77430" w:rsidP="00AF7F84"/>
  </w:endnote>
  <w:endnote w:type="continuationSeparator" w:id="0">
    <w:p w:rsidR="00D77430" w:rsidRDefault="00D77430" w:rsidP="00AF7F84">
      <w:r>
        <w:continuationSeparator/>
      </w:r>
    </w:p>
    <w:p w:rsidR="00D77430" w:rsidRDefault="00D77430" w:rsidP="00AF7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0D" w:rsidRPr="00136641" w:rsidRDefault="00DB686B" w:rsidP="00AF7F84">
    <w:pPr>
      <w:pStyle w:val="Fuzeile"/>
      <w:rPr>
        <w:sz w:val="16"/>
        <w:szCs w:val="16"/>
      </w:rPr>
    </w:pPr>
    <w:r>
      <w:tab/>
    </w:r>
    <w:r w:rsidR="00136641">
      <w:tab/>
    </w:r>
    <w:r w:rsidR="003F6F60">
      <w:rPr>
        <w:sz w:val="16"/>
        <w:szCs w:val="16"/>
      </w:rPr>
      <w:t>DOP 2019</w:t>
    </w:r>
    <w:r w:rsidR="00721AC3">
      <w:rPr>
        <w:sz w:val="16"/>
        <w:szCs w:val="16"/>
      </w:rPr>
      <w:t>/1</w:t>
    </w:r>
    <w:r w:rsidR="00D270B4">
      <w:rPr>
        <w:sz w:val="16"/>
        <w:szCs w:val="16"/>
      </w:rPr>
      <w:t xml:space="preserve"> - 13225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73" w:rsidRDefault="00D77430" w:rsidP="008C2E97">
    <w:pPr>
      <w:pStyle w:val="Fuzeile"/>
      <w:rPr>
        <w:lang w:val="fr-FR"/>
      </w:rPr>
    </w:pPr>
    <w:r w:rsidRPr="0029356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C0555E" wp14:editId="4697D2C9">
              <wp:simplePos x="0" y="0"/>
              <wp:positionH relativeFrom="column">
                <wp:posOffset>-2049412</wp:posOffset>
              </wp:positionH>
              <wp:positionV relativeFrom="paragraph">
                <wp:posOffset>-3888092</wp:posOffset>
              </wp:positionV>
              <wp:extent cx="2808783" cy="497840"/>
              <wp:effectExtent l="0" t="0" r="4127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808783" cy="497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430" w:rsidRDefault="00D77430" w:rsidP="00293564">
                          <w:pPr>
                            <w:rPr>
                              <w:color w:val="2E4F8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2E4F8F"/>
                              <w:sz w:val="40"/>
                              <w:szCs w:val="40"/>
                            </w:rPr>
                            <w:t>www.</w:t>
                          </w:r>
                          <w:r w:rsidRPr="00D77430">
                            <w:rPr>
                              <w:color w:val="2E4F8F"/>
                              <w:sz w:val="40"/>
                              <w:szCs w:val="40"/>
                            </w:rPr>
                            <w:t>betonwerk</w:t>
                          </w:r>
                          <w:r>
                            <w:rPr>
                              <w:color w:val="2E4F8F"/>
                              <w:sz w:val="40"/>
                              <w:szCs w:val="40"/>
                            </w:rPr>
                            <w:t>.de</w:t>
                          </w:r>
                        </w:p>
                        <w:p w:rsidR="00293564" w:rsidRPr="00635FF4" w:rsidRDefault="00293564" w:rsidP="00293564">
                          <w:pPr>
                            <w:rPr>
                              <w:color w:val="2E4F8F"/>
                              <w:sz w:val="40"/>
                              <w:szCs w:val="40"/>
                            </w:rPr>
                          </w:pPr>
                          <w:r w:rsidRPr="00635FF4">
                            <w:rPr>
                              <w:color w:val="2E4F8F"/>
                              <w:sz w:val="40"/>
                              <w:szCs w:val="4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1.35pt;margin-top:-306.15pt;width:221.15pt;height:3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" filled="f" stroked="f">
              <v:textbox>
                <w:txbxContent>
                  <w:p w:rsidR="00D77430" w:rsidRDefault="00D77430" w:rsidP="00293564">
                    <w:pPr>
                      <w:rPr>
                        <w:color w:val="2E4F8F"/>
                        <w:sz w:val="40"/>
                        <w:szCs w:val="40"/>
                      </w:rPr>
                    </w:pPr>
                    <w:r>
                      <w:rPr>
                        <w:color w:val="2E4F8F"/>
                        <w:sz w:val="40"/>
                        <w:szCs w:val="40"/>
                      </w:rPr>
                      <w:t>www.</w:t>
                    </w:r>
                    <w:r w:rsidRPr="00D77430">
                      <w:rPr>
                        <w:color w:val="2E4F8F"/>
                        <w:sz w:val="40"/>
                        <w:szCs w:val="40"/>
                      </w:rPr>
                      <w:t>betonwerk</w:t>
                    </w:r>
                    <w:r>
                      <w:rPr>
                        <w:color w:val="2E4F8F"/>
                        <w:sz w:val="40"/>
                        <w:szCs w:val="40"/>
                      </w:rPr>
                      <w:t>.de</w:t>
                    </w:r>
                  </w:p>
                  <w:p w:rsidR="00293564" w:rsidRPr="00635FF4" w:rsidRDefault="00293564" w:rsidP="00293564">
                    <w:pPr>
                      <w:rPr>
                        <w:color w:val="2E4F8F"/>
                        <w:sz w:val="40"/>
                        <w:szCs w:val="40"/>
                      </w:rPr>
                    </w:pPr>
                    <w:r w:rsidRPr="00635FF4">
                      <w:rPr>
                        <w:color w:val="2E4F8F"/>
                        <w:sz w:val="40"/>
                        <w:szCs w:val="4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293564" w:rsidRPr="002935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7E487A" wp14:editId="0CAF59E6">
              <wp:simplePos x="0" y="0"/>
              <wp:positionH relativeFrom="column">
                <wp:posOffset>4593285</wp:posOffset>
              </wp:positionH>
              <wp:positionV relativeFrom="paragraph">
                <wp:posOffset>742721</wp:posOffset>
              </wp:positionV>
              <wp:extent cx="2048485" cy="855878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485" cy="8558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564" w:rsidRPr="00234AAE" w:rsidRDefault="00293564" w:rsidP="005A79B0">
                          <w:pPr>
                            <w:pStyle w:val="Verzeichnis1"/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</w:pPr>
                          <w:r w:rsidRPr="00234AAE"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  <w:t>Friedrich-Ebert-Straße 37/39</w:t>
                          </w:r>
                        </w:p>
                        <w:p w:rsidR="00293564" w:rsidRPr="00234AAE" w:rsidRDefault="00293564" w:rsidP="005A79B0">
                          <w:pPr>
                            <w:pStyle w:val="Verzeichnis1"/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</w:pPr>
                          <w:r w:rsidRPr="00234AAE"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  <w:t>D-40210 Düsseldorf</w:t>
                          </w:r>
                        </w:p>
                        <w:p w:rsidR="00293564" w:rsidRPr="00234AAE" w:rsidRDefault="00293564" w:rsidP="005A79B0">
                          <w:pPr>
                            <w:pStyle w:val="Verzeichnis1"/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</w:pPr>
                          <w:r w:rsidRPr="00234AAE">
                            <w:rPr>
                              <w:noProof w:val="0"/>
                              <w:color w:val="2E4F8F"/>
                              <w:sz w:val="16"/>
                              <w:szCs w:val="16"/>
                            </w:rPr>
                            <w:t>Tel.: +49 (0) 211 13 53 65</w:t>
                          </w:r>
                        </w:p>
                        <w:p w:rsidR="00293564" w:rsidRPr="008903BB" w:rsidRDefault="00293564" w:rsidP="005A79B0">
                          <w:pPr>
                            <w:pStyle w:val="Verzeichnis1"/>
                            <w:rPr>
                              <w:noProof w:val="0"/>
                              <w:color w:val="2E4F8F"/>
                              <w:sz w:val="16"/>
                              <w:szCs w:val="16"/>
                              <w:lang w:val="en-US"/>
                            </w:rPr>
                          </w:pPr>
                          <w:r w:rsidRPr="008903BB">
                            <w:rPr>
                              <w:noProof w:val="0"/>
                              <w:color w:val="2E4F8F"/>
                              <w:sz w:val="16"/>
                              <w:szCs w:val="16"/>
                              <w:lang w:val="en-US"/>
                            </w:rPr>
                            <w:t>Fax: +49 (0) 211 16 49 44 4</w:t>
                          </w:r>
                        </w:p>
                        <w:p w:rsidR="00293564" w:rsidRPr="008903BB" w:rsidRDefault="00293564" w:rsidP="005A79B0">
                          <w:pPr>
                            <w:pStyle w:val="Verzeichnis1"/>
                            <w:rPr>
                              <w:noProof w:val="0"/>
                              <w:color w:val="2E4F8F"/>
                              <w:sz w:val="16"/>
                              <w:szCs w:val="16"/>
                              <w:lang w:val="en-US"/>
                            </w:rPr>
                          </w:pPr>
                          <w:r w:rsidRPr="008903BB">
                            <w:rPr>
                              <w:noProof w:val="0"/>
                              <w:color w:val="2E4F8F"/>
                              <w:sz w:val="16"/>
                              <w:szCs w:val="16"/>
                              <w:lang w:val="en-US"/>
                            </w:rPr>
                            <w:t>info@gueteschutz-beton.de</w:t>
                          </w:r>
                        </w:p>
                        <w:p w:rsidR="00293564" w:rsidRPr="00293564" w:rsidRDefault="00293564" w:rsidP="00293564">
                          <w:pPr>
                            <w:rPr>
                              <w:color w:val="2E4F8F"/>
                              <w:sz w:val="16"/>
                              <w:szCs w:val="16"/>
                              <w:lang w:val="en-US"/>
                            </w:rPr>
                          </w:pPr>
                          <w:r w:rsidRPr="00293564">
                            <w:rPr>
                              <w:color w:val="2E4F8F"/>
                              <w:sz w:val="16"/>
                              <w:szCs w:val="16"/>
                              <w:lang w:val="en-US"/>
                            </w:rPr>
                            <w:t>www.gueteschutz-beton.de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1.7pt;margin-top:58.5pt;width:161.3pt;height: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" filled="f" stroked="f">
              <v:textbox style="mso-fit-shape-to-text:t">
                <w:txbxContent>
                  <w:p w:rsidR="00293564" w:rsidRPr="00234AAE" w:rsidRDefault="00293564" w:rsidP="005A79B0">
                    <w:pPr>
                      <w:pStyle w:val="Verzeichnis1"/>
                      <w:rPr>
                        <w:noProof w:val="0"/>
                        <w:color w:val="2E4F8F"/>
                        <w:sz w:val="16"/>
                        <w:szCs w:val="16"/>
                      </w:rPr>
                    </w:pPr>
                    <w:r w:rsidRPr="00234AAE">
                      <w:rPr>
                        <w:noProof w:val="0"/>
                        <w:color w:val="2E4F8F"/>
                        <w:sz w:val="16"/>
                        <w:szCs w:val="16"/>
                      </w:rPr>
                      <w:t>Friedrich-Ebert-Straße 37/39</w:t>
                    </w:r>
                  </w:p>
                  <w:p w:rsidR="00293564" w:rsidRPr="00234AAE" w:rsidRDefault="00293564" w:rsidP="005A79B0">
                    <w:pPr>
                      <w:pStyle w:val="Verzeichnis1"/>
                      <w:rPr>
                        <w:noProof w:val="0"/>
                        <w:color w:val="2E4F8F"/>
                        <w:sz w:val="16"/>
                        <w:szCs w:val="16"/>
                      </w:rPr>
                    </w:pPr>
                    <w:r w:rsidRPr="00234AAE">
                      <w:rPr>
                        <w:noProof w:val="0"/>
                        <w:color w:val="2E4F8F"/>
                        <w:sz w:val="16"/>
                        <w:szCs w:val="16"/>
                      </w:rPr>
                      <w:t>D-40210 Düsseldorf</w:t>
                    </w:r>
                  </w:p>
                  <w:p w:rsidR="00293564" w:rsidRPr="00234AAE" w:rsidRDefault="00293564" w:rsidP="005A79B0">
                    <w:pPr>
                      <w:pStyle w:val="Verzeichnis1"/>
                      <w:rPr>
                        <w:noProof w:val="0"/>
                        <w:color w:val="2E4F8F"/>
                        <w:sz w:val="16"/>
                        <w:szCs w:val="16"/>
                      </w:rPr>
                    </w:pPr>
                    <w:r w:rsidRPr="00234AAE">
                      <w:rPr>
                        <w:noProof w:val="0"/>
                        <w:color w:val="2E4F8F"/>
                        <w:sz w:val="16"/>
                        <w:szCs w:val="16"/>
                      </w:rPr>
                      <w:t>Tel.: +49 (0) 211 13 53 65</w:t>
                    </w:r>
                  </w:p>
                  <w:p w:rsidR="00293564" w:rsidRPr="008903BB" w:rsidRDefault="00293564" w:rsidP="005A79B0">
                    <w:pPr>
                      <w:pStyle w:val="Verzeichnis1"/>
                      <w:rPr>
                        <w:noProof w:val="0"/>
                        <w:color w:val="2E4F8F"/>
                        <w:sz w:val="16"/>
                        <w:szCs w:val="16"/>
                        <w:lang w:val="en-US"/>
                      </w:rPr>
                    </w:pPr>
                    <w:r w:rsidRPr="008903BB">
                      <w:rPr>
                        <w:noProof w:val="0"/>
                        <w:color w:val="2E4F8F"/>
                        <w:sz w:val="16"/>
                        <w:szCs w:val="16"/>
                        <w:lang w:val="en-US"/>
                      </w:rPr>
                      <w:t>Fax: +49 (0) 211 16 49 44 4</w:t>
                    </w:r>
                  </w:p>
                  <w:p w:rsidR="00293564" w:rsidRPr="008903BB" w:rsidRDefault="00293564" w:rsidP="005A79B0">
                    <w:pPr>
                      <w:pStyle w:val="Verzeichnis1"/>
                      <w:rPr>
                        <w:noProof w:val="0"/>
                        <w:color w:val="2E4F8F"/>
                        <w:sz w:val="16"/>
                        <w:szCs w:val="16"/>
                        <w:lang w:val="en-US"/>
                      </w:rPr>
                    </w:pPr>
                    <w:r w:rsidRPr="008903BB">
                      <w:rPr>
                        <w:noProof w:val="0"/>
                        <w:color w:val="2E4F8F"/>
                        <w:sz w:val="16"/>
                        <w:szCs w:val="16"/>
                        <w:lang w:val="en-US"/>
                      </w:rPr>
                      <w:t>info@gueteschutz-beton.de</w:t>
                    </w:r>
                  </w:p>
                  <w:p w:rsidR="00293564" w:rsidRPr="00293564" w:rsidRDefault="00293564" w:rsidP="00293564">
                    <w:pPr>
                      <w:rPr>
                        <w:color w:val="2E4F8F"/>
                        <w:sz w:val="16"/>
                        <w:szCs w:val="16"/>
                        <w:lang w:val="en-US"/>
                      </w:rPr>
                    </w:pPr>
                    <w:r w:rsidRPr="00293564">
                      <w:rPr>
                        <w:color w:val="2E4F8F"/>
                        <w:sz w:val="16"/>
                        <w:szCs w:val="16"/>
                        <w:lang w:val="en-US"/>
                      </w:rPr>
                      <w:t>www.gueteschutz-beton.de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30" w:rsidRDefault="00D77430" w:rsidP="00AF7F84">
      <w:r>
        <w:separator/>
      </w:r>
    </w:p>
    <w:p w:rsidR="00D77430" w:rsidRDefault="00D77430" w:rsidP="00AF7F84"/>
  </w:footnote>
  <w:footnote w:type="continuationSeparator" w:id="0">
    <w:p w:rsidR="00D77430" w:rsidRDefault="00D77430" w:rsidP="00AF7F84">
      <w:r>
        <w:continuationSeparator/>
      </w:r>
    </w:p>
    <w:p w:rsidR="00D77430" w:rsidRDefault="00D77430" w:rsidP="00AF7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41" w:rsidRDefault="00EE15AD" w:rsidP="00CF2B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6F9B90" wp14:editId="1AAFD3C8">
              <wp:simplePos x="0" y="0"/>
              <wp:positionH relativeFrom="column">
                <wp:posOffset>-2128215</wp:posOffset>
              </wp:positionH>
              <wp:positionV relativeFrom="paragraph">
                <wp:posOffset>4448175</wp:posOffset>
              </wp:positionV>
              <wp:extent cx="3007995" cy="418859"/>
              <wp:effectExtent l="0" t="0" r="127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007995" cy="4188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641" w:rsidRPr="00635FF4" w:rsidRDefault="00EE15AD" w:rsidP="00CF2B1B">
                          <w:pPr>
                            <w:rPr>
                              <w:color w:val="2E4F8F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2E4F8F"/>
                              <w:sz w:val="40"/>
                              <w:szCs w:val="40"/>
                            </w:rPr>
                            <w:t>www.</w:t>
                          </w:r>
                          <w:r w:rsidR="00136641" w:rsidRPr="00635FF4">
                            <w:rPr>
                              <w:color w:val="2E4F8F"/>
                              <w:sz w:val="40"/>
                              <w:szCs w:val="40"/>
                            </w:rPr>
                            <w:t>beton</w:t>
                          </w:r>
                          <w:r>
                            <w:rPr>
                              <w:color w:val="2E4F8F"/>
                              <w:sz w:val="40"/>
                              <w:szCs w:val="40"/>
                            </w:rPr>
                            <w:t>werk</w:t>
                          </w:r>
                          <w:r w:rsidR="00136641" w:rsidRPr="00635FF4">
                            <w:rPr>
                              <w:color w:val="2E4F8F"/>
                              <w:sz w:val="40"/>
                              <w:szCs w:val="4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67.6pt;margin-top:350.25pt;width:236.85pt;height:3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" filled="f" stroked="f">
              <v:textbox>
                <w:txbxContent>
                  <w:p w:rsidR="00136641" w:rsidRPr="00635FF4" w:rsidRDefault="00EE15AD" w:rsidP="00CF2B1B">
                    <w:pPr>
                      <w:rPr>
                        <w:color w:val="2E4F8F"/>
                        <w:sz w:val="40"/>
                        <w:szCs w:val="40"/>
                      </w:rPr>
                    </w:pPr>
                    <w:r>
                      <w:rPr>
                        <w:color w:val="2E4F8F"/>
                        <w:sz w:val="40"/>
                        <w:szCs w:val="40"/>
                      </w:rPr>
                      <w:t>www.</w:t>
                    </w:r>
                    <w:r w:rsidR="00136641" w:rsidRPr="00635FF4">
                      <w:rPr>
                        <w:color w:val="2E4F8F"/>
                        <w:sz w:val="40"/>
                        <w:szCs w:val="40"/>
                      </w:rPr>
                      <w:t>beton</w:t>
                    </w:r>
                    <w:r>
                      <w:rPr>
                        <w:color w:val="2E4F8F"/>
                        <w:sz w:val="40"/>
                        <w:szCs w:val="40"/>
                      </w:rPr>
                      <w:t>werk</w:t>
                    </w:r>
                    <w:r w:rsidR="00136641" w:rsidRPr="00635FF4">
                      <w:rPr>
                        <w:color w:val="2E4F8F"/>
                        <w:sz w:val="40"/>
                        <w:szCs w:val="4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13664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5C6BDB" wp14:editId="02A2A65A">
              <wp:simplePos x="0" y="0"/>
              <wp:positionH relativeFrom="column">
                <wp:posOffset>-461645</wp:posOffset>
              </wp:positionH>
              <wp:positionV relativeFrom="paragraph">
                <wp:posOffset>-441960</wp:posOffset>
              </wp:positionV>
              <wp:extent cx="179705" cy="108775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0877550"/>
                      </a:xfrm>
                      <a:prstGeom prst="rect">
                        <a:avLst/>
                      </a:prstGeom>
                      <a:solidFill>
                        <a:srgbClr val="B0C2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4" o:spid="_x0000_s1026" style="position:absolute;margin-left:-36.35pt;margin-top:-34.8pt;width:14.15pt;height:8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" fillcolor="#b0c2e6" stroked="f" strokeweight="2pt"/>
          </w:pict>
        </mc:Fallback>
      </mc:AlternateContent>
    </w:r>
    <w:r w:rsidR="00136641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D46C7D" wp14:editId="5452CE2E">
              <wp:simplePos x="0" y="0"/>
              <wp:positionH relativeFrom="column">
                <wp:posOffset>-635518</wp:posOffset>
              </wp:positionH>
              <wp:positionV relativeFrom="paragraph">
                <wp:posOffset>-449264</wp:posOffset>
              </wp:positionV>
              <wp:extent cx="180000" cy="1879301"/>
              <wp:effectExtent l="0" t="0" r="0" b="6985"/>
              <wp:wrapNone/>
              <wp:docPr id="1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1879301"/>
                      </a:xfrm>
                      <a:custGeom>
                        <a:avLst/>
                        <a:gdLst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657985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657985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510874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476260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81061"/>
                          <a:gd name="connsiteX1" fmla="*/ 114935 w 114935"/>
                          <a:gd name="connsiteY1" fmla="*/ 0 h 1681061"/>
                          <a:gd name="connsiteX2" fmla="*/ 114935 w 114935"/>
                          <a:gd name="connsiteY2" fmla="*/ 1681061 h 1681061"/>
                          <a:gd name="connsiteX3" fmla="*/ 0 w 114935"/>
                          <a:gd name="connsiteY3" fmla="*/ 1476260 h 1681061"/>
                          <a:gd name="connsiteX4" fmla="*/ 0 w 114935"/>
                          <a:gd name="connsiteY4" fmla="*/ 0 h 1681061"/>
                          <a:gd name="connsiteX0" fmla="*/ 0 w 114935"/>
                          <a:gd name="connsiteY0" fmla="*/ 0 h 1755122"/>
                          <a:gd name="connsiteX1" fmla="*/ 114935 w 114935"/>
                          <a:gd name="connsiteY1" fmla="*/ 0 h 1755122"/>
                          <a:gd name="connsiteX2" fmla="*/ 114935 w 114935"/>
                          <a:gd name="connsiteY2" fmla="*/ 1755122 h 1755122"/>
                          <a:gd name="connsiteX3" fmla="*/ 0 w 114935"/>
                          <a:gd name="connsiteY3" fmla="*/ 1476260 h 1755122"/>
                          <a:gd name="connsiteX4" fmla="*/ 0 w 114935"/>
                          <a:gd name="connsiteY4" fmla="*/ 0 h 17551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4935" h="1755122">
                            <a:moveTo>
                              <a:pt x="0" y="0"/>
                            </a:moveTo>
                            <a:lnTo>
                              <a:pt x="114935" y="0"/>
                            </a:lnTo>
                            <a:lnTo>
                              <a:pt x="114935" y="1755122"/>
                            </a:lnTo>
                            <a:lnTo>
                              <a:pt x="0" y="14762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hteck 4" o:spid="_x0000_s1026" style="position:absolute;margin-left:-50.05pt;margin-top:-35.4pt;width:14.15pt;height:1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75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" path="m,l114935,r,1755122l,1476260,,xe" fillcolor="#2e4f8f" stroked="f" strokeweight="2pt">
              <v:path arrowok="t" o:connecttype="custom" o:connectlocs="0,0;180000,0;180000,1879301;0,1580709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BC923B" wp14:editId="68429AE7">
              <wp:simplePos x="0" y="0"/>
              <wp:positionH relativeFrom="column">
                <wp:posOffset>122555</wp:posOffset>
              </wp:positionH>
              <wp:positionV relativeFrom="paragraph">
                <wp:posOffset>276860</wp:posOffset>
              </wp:positionV>
              <wp:extent cx="862965" cy="841248"/>
              <wp:effectExtent l="57150" t="57150" r="51435" b="5461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84124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14300" prst="hardEdge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5AD" w:rsidRPr="00D77430" w:rsidRDefault="00EE15AD" w:rsidP="00EE15A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77430">
                            <w:rPr>
                              <w:b/>
                              <w:sz w:val="48"/>
                              <w:szCs w:val="48"/>
                            </w:rPr>
                            <w:t>BW</w:t>
                          </w:r>
                          <w:r>
                            <w:br/>
                          </w:r>
                          <w:r w:rsidRPr="00D77430">
                            <w:rPr>
                              <w:sz w:val="16"/>
                              <w:szCs w:val="16"/>
                            </w:rPr>
                            <w:t>Betonwerk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9.65pt;margin-top:21.8pt;width:67.95pt;height: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" fillcolor="#b8cce4 [1300]" strokeweight=".5pt">
              <v:textbox>
                <w:txbxContent>
                  <w:p w:rsidR="00EE15AD" w:rsidRPr="00D77430" w:rsidRDefault="00EE15AD" w:rsidP="00EE15A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D77430">
                      <w:rPr>
                        <w:b/>
                        <w:sz w:val="48"/>
                        <w:szCs w:val="48"/>
                      </w:rPr>
                      <w:t>BW</w:t>
                    </w:r>
                    <w:r>
                      <w:br/>
                    </w:r>
                    <w:r w:rsidRPr="00D77430">
                      <w:rPr>
                        <w:sz w:val="16"/>
                        <w:szCs w:val="16"/>
                      </w:rPr>
                      <w:t>Betonwerk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64" w:rsidRDefault="00D77430" w:rsidP="00D77430">
    <w:pPr>
      <w:pStyle w:val="Kopfzeil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3D75F8" wp14:editId="76E39411">
              <wp:simplePos x="0" y="0"/>
              <wp:positionH relativeFrom="column">
                <wp:posOffset>-29921</wp:posOffset>
              </wp:positionH>
              <wp:positionV relativeFrom="paragraph">
                <wp:posOffset>124511</wp:posOffset>
              </wp:positionV>
              <wp:extent cx="862965" cy="841248"/>
              <wp:effectExtent l="57150" t="57150" r="51435" b="546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8412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14300" prst="hardEdge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430" w:rsidRPr="00D77430" w:rsidRDefault="00D77430" w:rsidP="00D77430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77430">
                            <w:rPr>
                              <w:b/>
                              <w:sz w:val="48"/>
                              <w:szCs w:val="48"/>
                            </w:rPr>
                            <w:t>BW</w:t>
                          </w:r>
                          <w:r>
                            <w:br/>
                          </w:r>
                          <w:r w:rsidRPr="00D77430">
                            <w:rPr>
                              <w:sz w:val="16"/>
                              <w:szCs w:val="16"/>
                            </w:rPr>
                            <w:t>Betonwerk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-2.35pt;margin-top:9.8pt;width:67.95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" fillcolor="#bfbfbf [2412]" strokeweight=".5pt">
              <v:textbox>
                <w:txbxContent>
                  <w:p w:rsidR="00D77430" w:rsidRPr="00D77430" w:rsidRDefault="00D77430" w:rsidP="00D7743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D77430">
                      <w:rPr>
                        <w:b/>
                        <w:sz w:val="48"/>
                        <w:szCs w:val="48"/>
                      </w:rPr>
                      <w:t>BW</w:t>
                    </w:r>
                    <w:r>
                      <w:br/>
                    </w:r>
                    <w:r w:rsidRPr="00D77430">
                      <w:rPr>
                        <w:sz w:val="16"/>
                        <w:szCs w:val="16"/>
                      </w:rPr>
                      <w:t>Betonwerk</w:t>
                    </w:r>
                  </w:p>
                </w:txbxContent>
              </v:textbox>
            </v:shape>
          </w:pict>
        </mc:Fallback>
      </mc:AlternateContent>
    </w:r>
    <w:r w:rsidR="005A79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43C60" wp14:editId="047CED72">
              <wp:simplePos x="0" y="0"/>
              <wp:positionH relativeFrom="column">
                <wp:posOffset>-635000</wp:posOffset>
              </wp:positionH>
              <wp:positionV relativeFrom="paragraph">
                <wp:posOffset>-260680</wp:posOffset>
              </wp:positionV>
              <wp:extent cx="179705" cy="1878965"/>
              <wp:effectExtent l="0" t="0" r="0" b="698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878965"/>
                      </a:xfrm>
                      <a:custGeom>
                        <a:avLst/>
                        <a:gdLst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657985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657985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510874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57985"/>
                          <a:gd name="connsiteX1" fmla="*/ 114935 w 114935"/>
                          <a:gd name="connsiteY1" fmla="*/ 0 h 1657985"/>
                          <a:gd name="connsiteX2" fmla="*/ 114935 w 114935"/>
                          <a:gd name="connsiteY2" fmla="*/ 1657985 h 1657985"/>
                          <a:gd name="connsiteX3" fmla="*/ 0 w 114935"/>
                          <a:gd name="connsiteY3" fmla="*/ 1476260 h 1657985"/>
                          <a:gd name="connsiteX4" fmla="*/ 0 w 114935"/>
                          <a:gd name="connsiteY4" fmla="*/ 0 h 1657985"/>
                          <a:gd name="connsiteX0" fmla="*/ 0 w 114935"/>
                          <a:gd name="connsiteY0" fmla="*/ 0 h 1681061"/>
                          <a:gd name="connsiteX1" fmla="*/ 114935 w 114935"/>
                          <a:gd name="connsiteY1" fmla="*/ 0 h 1681061"/>
                          <a:gd name="connsiteX2" fmla="*/ 114935 w 114935"/>
                          <a:gd name="connsiteY2" fmla="*/ 1681061 h 1681061"/>
                          <a:gd name="connsiteX3" fmla="*/ 0 w 114935"/>
                          <a:gd name="connsiteY3" fmla="*/ 1476260 h 1681061"/>
                          <a:gd name="connsiteX4" fmla="*/ 0 w 114935"/>
                          <a:gd name="connsiteY4" fmla="*/ 0 h 1681061"/>
                          <a:gd name="connsiteX0" fmla="*/ 0 w 114935"/>
                          <a:gd name="connsiteY0" fmla="*/ 0 h 1755122"/>
                          <a:gd name="connsiteX1" fmla="*/ 114935 w 114935"/>
                          <a:gd name="connsiteY1" fmla="*/ 0 h 1755122"/>
                          <a:gd name="connsiteX2" fmla="*/ 114935 w 114935"/>
                          <a:gd name="connsiteY2" fmla="*/ 1755122 h 1755122"/>
                          <a:gd name="connsiteX3" fmla="*/ 0 w 114935"/>
                          <a:gd name="connsiteY3" fmla="*/ 1476260 h 1755122"/>
                          <a:gd name="connsiteX4" fmla="*/ 0 w 114935"/>
                          <a:gd name="connsiteY4" fmla="*/ 0 h 17551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4935" h="1755122">
                            <a:moveTo>
                              <a:pt x="0" y="0"/>
                            </a:moveTo>
                            <a:lnTo>
                              <a:pt x="114935" y="0"/>
                            </a:lnTo>
                            <a:lnTo>
                              <a:pt x="114935" y="1755122"/>
                            </a:lnTo>
                            <a:lnTo>
                              <a:pt x="0" y="14762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4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hteck 4" o:spid="_x0000_s1026" style="position:absolute;margin-left:-50pt;margin-top:-20.55pt;width:14.15pt;height:1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75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" path="m,l114935,r,1755122l,1476260,,xe" fillcolor="#2e4f8f" stroked="f" strokeweight="2pt">
              <v:path arrowok="t" o:connecttype="custom" o:connectlocs="0,0;179705,0;179705,1878965;0,1580426;0,0" o:connectangles="0,0,0,0,0"/>
            </v:shape>
          </w:pict>
        </mc:Fallback>
      </mc:AlternateContent>
    </w:r>
    <w:r w:rsidR="002935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DD53A" wp14:editId="72D9EF5A">
              <wp:simplePos x="0" y="0"/>
              <wp:positionH relativeFrom="column">
                <wp:posOffset>-461518</wp:posOffset>
              </wp:positionH>
              <wp:positionV relativeFrom="paragraph">
                <wp:posOffset>-263196</wp:posOffset>
              </wp:positionV>
              <wp:extent cx="179705" cy="10687507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0687507"/>
                      </a:xfrm>
                      <a:prstGeom prst="rect">
                        <a:avLst/>
                      </a:prstGeom>
                      <a:solidFill>
                        <a:srgbClr val="B0C2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3564" w:rsidRDefault="00293564" w:rsidP="002935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9" style="position:absolute;margin-left:-36.35pt;margin-top:-20.7pt;width:14.15pt;height:8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" fillcolor="#b0c2e6" stroked="f" strokeweight="2pt">
              <v:textbox>
                <w:txbxContent>
                  <w:p w:rsidR="00293564" w:rsidRDefault="00293564" w:rsidP="002935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F2B"/>
    <w:multiLevelType w:val="hybridMultilevel"/>
    <w:tmpl w:val="D626FCCA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0C52A25"/>
    <w:multiLevelType w:val="hybridMultilevel"/>
    <w:tmpl w:val="707A6486"/>
    <w:lvl w:ilvl="0" w:tplc="5E0E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2237D"/>
    <w:multiLevelType w:val="multilevel"/>
    <w:tmpl w:val="C854D3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172EC0"/>
    <w:multiLevelType w:val="hybridMultilevel"/>
    <w:tmpl w:val="7BAA91DA"/>
    <w:lvl w:ilvl="0" w:tplc="BD0E3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22F6"/>
    <w:multiLevelType w:val="hybridMultilevel"/>
    <w:tmpl w:val="D040AEEA"/>
    <w:lvl w:ilvl="0" w:tplc="BD0E3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D3FC2"/>
    <w:multiLevelType w:val="hybridMultilevel"/>
    <w:tmpl w:val="7820FAB4"/>
    <w:lvl w:ilvl="0" w:tplc="44000D4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4"/>
    <w:rsid w:val="0000072E"/>
    <w:rsid w:val="0007346D"/>
    <w:rsid w:val="0009170E"/>
    <w:rsid w:val="000A2E56"/>
    <w:rsid w:val="001138C5"/>
    <w:rsid w:val="00136641"/>
    <w:rsid w:val="001F3142"/>
    <w:rsid w:val="001F74AC"/>
    <w:rsid w:val="0020014F"/>
    <w:rsid w:val="0022560F"/>
    <w:rsid w:val="00234AAE"/>
    <w:rsid w:val="00257FF2"/>
    <w:rsid w:val="00293564"/>
    <w:rsid w:val="002D296D"/>
    <w:rsid w:val="002F525E"/>
    <w:rsid w:val="00300D9F"/>
    <w:rsid w:val="003A5690"/>
    <w:rsid w:val="003E72B7"/>
    <w:rsid w:val="003F1FC7"/>
    <w:rsid w:val="003F6F60"/>
    <w:rsid w:val="00435109"/>
    <w:rsid w:val="00452D4D"/>
    <w:rsid w:val="00483876"/>
    <w:rsid w:val="00530F64"/>
    <w:rsid w:val="005A79B0"/>
    <w:rsid w:val="005C0600"/>
    <w:rsid w:val="005D28BF"/>
    <w:rsid w:val="00601FC5"/>
    <w:rsid w:val="00633D88"/>
    <w:rsid w:val="006634D5"/>
    <w:rsid w:val="006D6B3C"/>
    <w:rsid w:val="00713068"/>
    <w:rsid w:val="00721AC3"/>
    <w:rsid w:val="00834213"/>
    <w:rsid w:val="008863A3"/>
    <w:rsid w:val="008903BB"/>
    <w:rsid w:val="008C2E97"/>
    <w:rsid w:val="00927E50"/>
    <w:rsid w:val="0094171C"/>
    <w:rsid w:val="00972449"/>
    <w:rsid w:val="0098258B"/>
    <w:rsid w:val="009D4121"/>
    <w:rsid w:val="00A40E83"/>
    <w:rsid w:val="00AD4578"/>
    <w:rsid w:val="00AF7F84"/>
    <w:rsid w:val="00B17673"/>
    <w:rsid w:val="00B72002"/>
    <w:rsid w:val="00BF1E8E"/>
    <w:rsid w:val="00CC460D"/>
    <w:rsid w:val="00CF2A09"/>
    <w:rsid w:val="00CF2B1B"/>
    <w:rsid w:val="00D270B4"/>
    <w:rsid w:val="00D333E3"/>
    <w:rsid w:val="00D449AE"/>
    <w:rsid w:val="00D71F4E"/>
    <w:rsid w:val="00D77430"/>
    <w:rsid w:val="00D96C5A"/>
    <w:rsid w:val="00DB17B5"/>
    <w:rsid w:val="00DB686B"/>
    <w:rsid w:val="00DD7E5F"/>
    <w:rsid w:val="00DE3809"/>
    <w:rsid w:val="00DF6685"/>
    <w:rsid w:val="00E702D1"/>
    <w:rsid w:val="00E7523E"/>
    <w:rsid w:val="00EE15AD"/>
    <w:rsid w:val="00EE600E"/>
    <w:rsid w:val="00F05A9D"/>
    <w:rsid w:val="00F459F4"/>
    <w:rsid w:val="00FB0B21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F84"/>
    <w:pPr>
      <w:spacing w:after="120"/>
    </w:pPr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972449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257FF2"/>
    <w:pPr>
      <w:keepNext/>
      <w:numPr>
        <w:ilvl w:val="1"/>
        <w:numId w:val="3"/>
      </w:numPr>
      <w:spacing w:before="240" w:after="60" w:line="288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F7F84"/>
    <w:pPr>
      <w:tabs>
        <w:tab w:val="center" w:pos="4536"/>
        <w:tab w:val="right" w:pos="9072"/>
      </w:tabs>
      <w:spacing w:after="0"/>
    </w:pPr>
    <w:rPr>
      <w:sz w:val="12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5A79B0"/>
    <w:pPr>
      <w:tabs>
        <w:tab w:val="left" w:pos="440"/>
        <w:tab w:val="right" w:leader="dot" w:pos="9627"/>
      </w:tabs>
      <w:spacing w:after="0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A79B0"/>
    <w:pPr>
      <w:tabs>
        <w:tab w:val="left" w:pos="880"/>
        <w:tab w:val="right" w:leader="dot" w:pos="9639"/>
      </w:tabs>
      <w:spacing w:after="0"/>
      <w:ind w:left="851" w:hanging="631"/>
    </w:pPr>
    <w:rPr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AF7F84"/>
    <w:rPr>
      <w:rFonts w:ascii="Verdana" w:hAnsi="Verdana"/>
      <w:sz w:val="1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F8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F8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1FC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564"/>
    <w:rPr>
      <w:rFonts w:ascii="Verdana" w:hAnsi="Verdana"/>
      <w:sz w:val="22"/>
      <w:szCs w:val="24"/>
    </w:rPr>
  </w:style>
  <w:style w:type="table" w:styleId="Tabellenraster">
    <w:name w:val="Table Grid"/>
    <w:basedOn w:val="NormaleTabelle"/>
    <w:uiPriority w:val="59"/>
    <w:rsid w:val="00EE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F84"/>
    <w:pPr>
      <w:spacing w:after="120"/>
    </w:pPr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972449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257FF2"/>
    <w:pPr>
      <w:keepNext/>
      <w:numPr>
        <w:ilvl w:val="1"/>
        <w:numId w:val="3"/>
      </w:numPr>
      <w:spacing w:before="240" w:after="60" w:line="288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F7F84"/>
    <w:pPr>
      <w:tabs>
        <w:tab w:val="center" w:pos="4536"/>
        <w:tab w:val="right" w:pos="9072"/>
      </w:tabs>
      <w:spacing w:after="0"/>
    </w:pPr>
    <w:rPr>
      <w:sz w:val="12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5A79B0"/>
    <w:pPr>
      <w:tabs>
        <w:tab w:val="left" w:pos="440"/>
        <w:tab w:val="right" w:leader="dot" w:pos="9627"/>
      </w:tabs>
      <w:spacing w:after="0"/>
    </w:pPr>
    <w:rPr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A79B0"/>
    <w:pPr>
      <w:tabs>
        <w:tab w:val="left" w:pos="880"/>
        <w:tab w:val="right" w:leader="dot" w:pos="9639"/>
      </w:tabs>
      <w:spacing w:after="0"/>
      <w:ind w:left="851" w:hanging="631"/>
    </w:pPr>
    <w:rPr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AF7F84"/>
    <w:rPr>
      <w:rFonts w:ascii="Verdana" w:hAnsi="Verdana"/>
      <w:sz w:val="1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F8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F8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1FC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564"/>
    <w:rPr>
      <w:rFonts w:ascii="Verdana" w:hAnsi="Verdana"/>
      <w:sz w:val="22"/>
      <w:szCs w:val="24"/>
    </w:rPr>
  </w:style>
  <w:style w:type="table" w:styleId="Tabellenraster">
    <w:name w:val="Table Grid"/>
    <w:basedOn w:val="NormaleTabelle"/>
    <w:uiPriority w:val="59"/>
    <w:rsid w:val="00EE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8F14-8F22-4DC4-A2EE-F88667C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Güteschutz Beton</vt:lpstr>
    </vt:vector>
  </TitlesOfParts>
  <Company>Microsoft</Company>
  <LinksUpToDate>false</LinksUpToDate>
  <CharactersWithSpaces>1711</CharactersWithSpaces>
  <SharedDoc>false</SharedDoc>
  <HLinks>
    <vt:vector size="114" baseType="variant"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_Toc345926469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_Toc345926468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_Toc345926467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_Toc345926466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_Toc345926465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_Toc345926464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_Toc345926463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_Toc345926462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_Toc345926461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_Toc345926460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_Toc345926459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_Toc345926458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_Toc345926457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_Toc345926456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_Toc345926455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_Toc345926454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_Toc345926453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_Toc345926452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_Toc345926451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Güteschutz Beton</dc:title>
  <dc:creator>Meister</dc:creator>
  <cp:lastModifiedBy>Meister</cp:lastModifiedBy>
  <cp:revision>3</cp:revision>
  <cp:lastPrinted>2013-04-05T12:12:00Z</cp:lastPrinted>
  <dcterms:created xsi:type="dcterms:W3CDTF">2019-07-08T10:13:00Z</dcterms:created>
  <dcterms:modified xsi:type="dcterms:W3CDTF">2019-07-08T10:14:00Z</dcterms:modified>
</cp:coreProperties>
</file>